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Date:10/13/2025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Reviewed previous performance logs and outlined a plan for adaptive optimization and metric tracking integration.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implementing the adaptive performance logic and initial dashboard metric collectors.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Need to determine the most impactful metrics to prioritize for the dashboard.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</w:t>
        <w:tab/>
        <w:t xml:space="preserve">Reviewed database schema and query approach for time-window historical data.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building and testing core time-range query functionality.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Need to finalize index strategy for efficient time-based filtering.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Prepared initial simulation parameters to improve synthetic realism and market variability.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Run early tests on updated generator behavior and calibrate cancel/add ratios.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Finding the right balance between realism and system performance.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